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D47" w:rsidRPr="00F56757" w:rsidRDefault="00D20D47" w:rsidP="00F56757">
      <w:pPr>
        <w:pStyle w:val="Nagwek1"/>
        <w:jc w:val="center"/>
        <w:rPr>
          <w:rFonts w:asciiTheme="minorHAnsi" w:eastAsia="Arial" w:hAnsiTheme="minorHAnsi" w:cstheme="minorHAnsi"/>
          <w:color w:val="000000" w:themeColor="text1"/>
          <w:sz w:val="24"/>
          <w:szCs w:val="24"/>
        </w:rPr>
      </w:pPr>
      <w:r w:rsidRPr="00F56757">
        <w:rPr>
          <w:rFonts w:asciiTheme="minorHAnsi" w:eastAsia="Arial" w:hAnsiTheme="minorHAnsi" w:cstheme="minorHAnsi"/>
          <w:color w:val="000000" w:themeColor="text1"/>
          <w:sz w:val="24"/>
          <w:szCs w:val="24"/>
        </w:rPr>
        <w:t>TECHNIK EKONOMISTA</w:t>
      </w:r>
    </w:p>
    <w:p w:rsidR="00D20D47" w:rsidRPr="00F56757" w:rsidRDefault="00D20D47" w:rsidP="00F56757">
      <w:pPr>
        <w:pStyle w:val="Nagwek1"/>
        <w:jc w:val="center"/>
        <w:rPr>
          <w:rFonts w:asciiTheme="minorHAnsi" w:eastAsia="Arial" w:hAnsiTheme="minorHAnsi" w:cstheme="minorHAnsi"/>
          <w:color w:val="000000" w:themeColor="text1"/>
          <w:sz w:val="24"/>
          <w:szCs w:val="24"/>
        </w:rPr>
      </w:pPr>
      <w:r w:rsidRPr="00F56757">
        <w:rPr>
          <w:rFonts w:asciiTheme="minorHAnsi" w:eastAsia="Arial" w:hAnsiTheme="minorHAnsi" w:cstheme="minorHAnsi"/>
          <w:color w:val="000000" w:themeColor="text1"/>
          <w:sz w:val="24"/>
          <w:szCs w:val="24"/>
        </w:rPr>
        <w:t>SYMBOL CYFROWY ZAWODU 331403</w:t>
      </w:r>
    </w:p>
    <w:p w:rsidR="00390E59" w:rsidRPr="00F56757" w:rsidRDefault="00390E59">
      <w:pPr>
        <w:rPr>
          <w:rFonts w:asciiTheme="minorHAnsi" w:hAnsiTheme="minorHAnsi" w:cstheme="minorHAnsi"/>
        </w:rPr>
      </w:pPr>
    </w:p>
    <w:p w:rsidR="00D20D47" w:rsidRPr="00F56757" w:rsidRDefault="00D20D47">
      <w:pPr>
        <w:rPr>
          <w:rFonts w:asciiTheme="minorHAnsi" w:hAnsiTheme="minorHAnsi" w:cstheme="minorHAnsi"/>
        </w:rPr>
      </w:pPr>
      <w:r w:rsidRPr="00F56757">
        <w:rPr>
          <w:rFonts w:asciiTheme="minorHAnsi" w:hAnsiTheme="minorHAnsi" w:cstheme="minorHAnsi"/>
        </w:rPr>
        <w:t xml:space="preserve">Praktyka zawodowa odbywa </w:t>
      </w:r>
      <w:r w:rsidR="00653549" w:rsidRPr="00F56757">
        <w:rPr>
          <w:rFonts w:asciiTheme="minorHAnsi" w:hAnsiTheme="minorHAnsi" w:cstheme="minorHAnsi"/>
        </w:rPr>
        <w:t>się w dwa razy w cyklu kształcenia</w:t>
      </w:r>
      <w:r w:rsidRPr="00F56757">
        <w:rPr>
          <w:rFonts w:asciiTheme="minorHAnsi" w:hAnsiTheme="minorHAnsi" w:cstheme="minorHAnsi"/>
        </w:rPr>
        <w:t xml:space="preserve"> po 4 tygodnie każdorazowo.</w:t>
      </w:r>
    </w:p>
    <w:p w:rsidR="00272A08" w:rsidRPr="00F56757" w:rsidRDefault="00272A08">
      <w:pPr>
        <w:rPr>
          <w:rFonts w:asciiTheme="minorHAnsi" w:hAnsiTheme="minorHAnsi" w:cstheme="minorHAnsi"/>
        </w:rPr>
      </w:pPr>
    </w:p>
    <w:p w:rsidR="00D20D47" w:rsidRPr="00D405D6" w:rsidRDefault="00D20D47" w:rsidP="00D405D6">
      <w:pPr>
        <w:pStyle w:val="Nagwek2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405D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Program </w:t>
      </w:r>
    </w:p>
    <w:p w:rsidR="00D20D47" w:rsidRPr="00D405D6" w:rsidRDefault="00D20D47" w:rsidP="00D405D6">
      <w:pPr>
        <w:pStyle w:val="Nagwek2"/>
        <w:rPr>
          <w:rFonts w:asciiTheme="minorHAnsi" w:eastAsia="Calibri" w:hAnsiTheme="minorHAnsi" w:cstheme="minorHAnsi"/>
          <w:color w:val="000000" w:themeColor="text1"/>
          <w:sz w:val="24"/>
          <w:szCs w:val="24"/>
          <w:lang w:eastAsia="en-US"/>
        </w:rPr>
      </w:pPr>
      <w:r w:rsidRPr="00D405D6">
        <w:rPr>
          <w:rFonts w:asciiTheme="minorHAnsi" w:eastAsia="Calibri" w:hAnsiTheme="minorHAnsi" w:cstheme="minorHAnsi"/>
          <w:color w:val="000000" w:themeColor="text1"/>
          <w:sz w:val="24"/>
          <w:szCs w:val="24"/>
          <w:lang w:eastAsia="en-US"/>
        </w:rPr>
        <w:t>I.</w:t>
      </w:r>
      <w:r w:rsidRPr="00D405D6">
        <w:rPr>
          <w:rFonts w:asciiTheme="minorHAnsi" w:eastAsia="Calibri" w:hAnsiTheme="minorHAnsi" w:cstheme="minorHAnsi"/>
          <w:color w:val="000000" w:themeColor="text1"/>
          <w:sz w:val="24"/>
          <w:szCs w:val="24"/>
          <w:lang w:eastAsia="en-US"/>
        </w:rPr>
        <w:tab/>
        <w:t>Funkcjonowanie jednostki organizacyjnej</w:t>
      </w:r>
    </w:p>
    <w:p w:rsidR="00D20D47" w:rsidRPr="00F56757" w:rsidRDefault="00D20D47" w:rsidP="00D20D47">
      <w:pPr>
        <w:ind w:left="708"/>
        <w:rPr>
          <w:rFonts w:asciiTheme="minorHAnsi" w:hAnsiTheme="minorHAnsi" w:cstheme="minorHAnsi"/>
          <w:sz w:val="20"/>
          <w:szCs w:val="20"/>
        </w:rPr>
      </w:pPr>
      <w:r w:rsidRPr="00F56757">
        <w:rPr>
          <w:rFonts w:asciiTheme="minorHAnsi" w:hAnsiTheme="minorHAnsi" w:cstheme="minorHAnsi"/>
          <w:sz w:val="20"/>
          <w:szCs w:val="20"/>
        </w:rPr>
        <w:t>1.Podstawy prawne funkcjonowania jednostki organizacyjnej</w:t>
      </w:r>
    </w:p>
    <w:p w:rsidR="00D20D47" w:rsidRPr="00F56757" w:rsidRDefault="00D20D47" w:rsidP="00D20D47">
      <w:pPr>
        <w:ind w:left="708"/>
        <w:rPr>
          <w:rFonts w:asciiTheme="minorHAnsi" w:hAnsiTheme="minorHAnsi" w:cstheme="minorHAnsi"/>
          <w:sz w:val="20"/>
          <w:szCs w:val="20"/>
        </w:rPr>
      </w:pPr>
      <w:r w:rsidRPr="00F56757">
        <w:rPr>
          <w:rFonts w:asciiTheme="minorHAnsi" w:hAnsiTheme="minorHAnsi" w:cstheme="minorHAnsi"/>
        </w:rPr>
        <w:t>2.</w:t>
      </w:r>
      <w:r w:rsidRPr="00F56757">
        <w:rPr>
          <w:rFonts w:asciiTheme="minorHAnsi" w:hAnsiTheme="minorHAnsi" w:cstheme="minorHAnsi"/>
          <w:sz w:val="20"/>
          <w:szCs w:val="20"/>
        </w:rPr>
        <w:t xml:space="preserve"> Rodzaj i przedmiot działalności jednostki organizacyjnej</w:t>
      </w:r>
    </w:p>
    <w:p w:rsidR="00D20D47" w:rsidRPr="00F56757" w:rsidRDefault="00D20D47" w:rsidP="00D20D47">
      <w:pPr>
        <w:ind w:left="708"/>
        <w:rPr>
          <w:rFonts w:asciiTheme="minorHAnsi" w:hAnsiTheme="minorHAnsi" w:cstheme="minorHAnsi"/>
          <w:sz w:val="20"/>
          <w:szCs w:val="20"/>
        </w:rPr>
      </w:pPr>
      <w:r w:rsidRPr="00F56757">
        <w:rPr>
          <w:rFonts w:asciiTheme="minorHAnsi" w:hAnsiTheme="minorHAnsi" w:cstheme="minorHAnsi"/>
          <w:sz w:val="20"/>
          <w:szCs w:val="20"/>
        </w:rPr>
        <w:t>3. Korespondencja biurowa w jednostce organizacyjnej</w:t>
      </w:r>
    </w:p>
    <w:p w:rsidR="00D20D47" w:rsidRPr="00D405D6" w:rsidRDefault="00D20D47" w:rsidP="00D405D6">
      <w:pPr>
        <w:pStyle w:val="Nagwek2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405D6">
        <w:rPr>
          <w:rFonts w:asciiTheme="minorHAnsi" w:hAnsiTheme="minorHAnsi" w:cstheme="minorHAnsi"/>
          <w:color w:val="000000" w:themeColor="text1"/>
          <w:sz w:val="24"/>
          <w:szCs w:val="24"/>
        </w:rPr>
        <w:t>II.</w:t>
      </w:r>
      <w:r w:rsidRPr="00D405D6">
        <w:rPr>
          <w:rFonts w:asciiTheme="minorHAnsi" w:hAnsiTheme="minorHAnsi" w:cstheme="minorHAnsi"/>
          <w:color w:val="000000" w:themeColor="text1"/>
          <w:sz w:val="24"/>
          <w:szCs w:val="24"/>
        </w:rPr>
        <w:tab/>
        <w:t>Współpraca z kontrahentami</w:t>
      </w:r>
    </w:p>
    <w:p w:rsidR="00D20D47" w:rsidRPr="00F56757" w:rsidRDefault="00D20D47" w:rsidP="00D20D47">
      <w:pPr>
        <w:ind w:left="708"/>
        <w:rPr>
          <w:rFonts w:asciiTheme="minorHAnsi" w:hAnsiTheme="minorHAnsi" w:cstheme="minorHAnsi"/>
          <w:sz w:val="20"/>
          <w:szCs w:val="20"/>
        </w:rPr>
      </w:pPr>
      <w:r w:rsidRPr="00F56757">
        <w:rPr>
          <w:rFonts w:asciiTheme="minorHAnsi" w:hAnsiTheme="minorHAnsi" w:cstheme="minorHAnsi"/>
          <w:sz w:val="20"/>
          <w:szCs w:val="20"/>
        </w:rPr>
        <w:t>1. Zaopatrzenie</w:t>
      </w:r>
    </w:p>
    <w:p w:rsidR="00D20D47" w:rsidRPr="00F56757" w:rsidRDefault="00D20D47" w:rsidP="00D20D47">
      <w:pPr>
        <w:ind w:left="708"/>
        <w:rPr>
          <w:rFonts w:asciiTheme="minorHAnsi" w:hAnsiTheme="minorHAnsi" w:cstheme="minorHAnsi"/>
          <w:sz w:val="20"/>
          <w:szCs w:val="20"/>
        </w:rPr>
      </w:pPr>
      <w:r w:rsidRPr="00F56757">
        <w:rPr>
          <w:rFonts w:asciiTheme="minorHAnsi" w:hAnsiTheme="minorHAnsi" w:cstheme="minorHAnsi"/>
        </w:rPr>
        <w:t>2.</w:t>
      </w:r>
      <w:r w:rsidRPr="00F56757">
        <w:rPr>
          <w:rFonts w:asciiTheme="minorHAnsi" w:hAnsiTheme="minorHAnsi" w:cstheme="minorHAnsi"/>
          <w:sz w:val="20"/>
          <w:szCs w:val="20"/>
        </w:rPr>
        <w:t xml:space="preserve"> Sprzedaż</w:t>
      </w:r>
    </w:p>
    <w:p w:rsidR="00D20D47" w:rsidRPr="00F56757" w:rsidRDefault="00D20D47" w:rsidP="00D20D47">
      <w:pPr>
        <w:ind w:left="708"/>
        <w:rPr>
          <w:rFonts w:asciiTheme="minorHAnsi" w:hAnsiTheme="minorHAnsi" w:cstheme="minorHAnsi"/>
          <w:sz w:val="20"/>
          <w:szCs w:val="20"/>
        </w:rPr>
      </w:pPr>
      <w:r w:rsidRPr="00F56757">
        <w:rPr>
          <w:rFonts w:asciiTheme="minorHAnsi" w:hAnsiTheme="minorHAnsi" w:cstheme="minorHAnsi"/>
          <w:sz w:val="20"/>
          <w:szCs w:val="20"/>
        </w:rPr>
        <w:t>3. Rozliczenia finansowe</w:t>
      </w:r>
    </w:p>
    <w:p w:rsidR="00D20D47" w:rsidRPr="00D405D6" w:rsidRDefault="00D20D47" w:rsidP="00D405D6">
      <w:pPr>
        <w:pStyle w:val="Nagwek2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405D6">
        <w:rPr>
          <w:rFonts w:asciiTheme="minorHAnsi" w:hAnsiTheme="minorHAnsi" w:cstheme="minorHAnsi"/>
          <w:color w:val="000000" w:themeColor="text1"/>
          <w:sz w:val="24"/>
          <w:szCs w:val="24"/>
        </w:rPr>
        <w:t>III. Technologia informacyjna i systemy komputerowe w jednostce organizacyjnej</w:t>
      </w:r>
    </w:p>
    <w:p w:rsidR="00D20D47" w:rsidRPr="00F56757" w:rsidRDefault="00D20D47" w:rsidP="00653549">
      <w:pPr>
        <w:ind w:left="708"/>
        <w:rPr>
          <w:rFonts w:asciiTheme="minorHAnsi" w:hAnsiTheme="minorHAnsi" w:cstheme="minorHAnsi"/>
          <w:sz w:val="20"/>
          <w:szCs w:val="20"/>
        </w:rPr>
      </w:pPr>
      <w:r w:rsidRPr="00F56757">
        <w:rPr>
          <w:rFonts w:asciiTheme="minorHAnsi" w:hAnsiTheme="minorHAnsi" w:cstheme="minorHAnsi"/>
          <w:sz w:val="20"/>
          <w:szCs w:val="20"/>
        </w:rPr>
        <w:t>1.Oprogramowanie biurowe</w:t>
      </w:r>
    </w:p>
    <w:p w:rsidR="00D20D47" w:rsidRPr="00D405D6" w:rsidRDefault="00D20D47" w:rsidP="00D405D6">
      <w:pPr>
        <w:pStyle w:val="Nagwek2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405D6">
        <w:rPr>
          <w:rFonts w:asciiTheme="minorHAnsi" w:hAnsiTheme="minorHAnsi" w:cstheme="minorHAnsi"/>
          <w:color w:val="000000" w:themeColor="text1"/>
          <w:sz w:val="24"/>
          <w:szCs w:val="24"/>
        </w:rPr>
        <w:t>IV. Prowadzenie kadr i płac</w:t>
      </w:r>
    </w:p>
    <w:p w:rsidR="00D20D47" w:rsidRPr="00F56757" w:rsidRDefault="00D20D47" w:rsidP="00D20D47">
      <w:pPr>
        <w:ind w:left="708"/>
        <w:rPr>
          <w:rFonts w:asciiTheme="minorHAnsi" w:hAnsiTheme="minorHAnsi" w:cstheme="minorHAnsi"/>
          <w:sz w:val="20"/>
          <w:szCs w:val="20"/>
        </w:rPr>
      </w:pPr>
      <w:r w:rsidRPr="00F56757">
        <w:rPr>
          <w:rFonts w:asciiTheme="minorHAnsi" w:hAnsiTheme="minorHAnsi" w:cstheme="minorHAnsi"/>
          <w:sz w:val="20"/>
          <w:szCs w:val="20"/>
        </w:rPr>
        <w:t>1. Polityka kadrowa w jednostce organizacyjnej</w:t>
      </w:r>
    </w:p>
    <w:p w:rsidR="00D20D47" w:rsidRPr="00F56757" w:rsidRDefault="00D20D47" w:rsidP="00D20D47">
      <w:pPr>
        <w:ind w:left="708"/>
        <w:rPr>
          <w:rFonts w:asciiTheme="minorHAnsi" w:hAnsiTheme="minorHAnsi" w:cstheme="minorHAnsi"/>
          <w:sz w:val="20"/>
          <w:szCs w:val="20"/>
        </w:rPr>
      </w:pPr>
      <w:r w:rsidRPr="00F56757">
        <w:rPr>
          <w:rFonts w:asciiTheme="minorHAnsi" w:hAnsiTheme="minorHAnsi" w:cstheme="minorHAnsi"/>
        </w:rPr>
        <w:t>2.</w:t>
      </w:r>
      <w:r w:rsidRPr="00F56757">
        <w:rPr>
          <w:rFonts w:asciiTheme="minorHAnsi" w:hAnsiTheme="minorHAnsi" w:cstheme="minorHAnsi"/>
          <w:sz w:val="20"/>
          <w:szCs w:val="20"/>
        </w:rPr>
        <w:t xml:space="preserve"> Wynagrodzenia za pracę</w:t>
      </w:r>
    </w:p>
    <w:p w:rsidR="00D20D47" w:rsidRPr="00D405D6" w:rsidRDefault="00D20D47" w:rsidP="00D405D6">
      <w:pPr>
        <w:pStyle w:val="Nagwek2"/>
        <w:rPr>
          <w:rFonts w:ascii="Calibri" w:hAnsi="Calibri" w:cs="Calibri"/>
          <w:color w:val="000000" w:themeColor="text1"/>
          <w:sz w:val="24"/>
          <w:szCs w:val="24"/>
        </w:rPr>
      </w:pPr>
      <w:r w:rsidRPr="00D405D6">
        <w:rPr>
          <w:rFonts w:ascii="Calibri" w:hAnsi="Calibri" w:cs="Calibri"/>
          <w:color w:val="000000" w:themeColor="text1"/>
          <w:sz w:val="24"/>
          <w:szCs w:val="24"/>
        </w:rPr>
        <w:t>V.  Rozliczenia publiczno-prawne w jednostce organizacyjnej</w:t>
      </w:r>
    </w:p>
    <w:p w:rsidR="00D20D47" w:rsidRPr="00F56757" w:rsidRDefault="00D20D47" w:rsidP="00D20D47">
      <w:pPr>
        <w:tabs>
          <w:tab w:val="left" w:pos="271"/>
        </w:tabs>
        <w:ind w:left="271"/>
        <w:rPr>
          <w:rFonts w:asciiTheme="minorHAnsi" w:hAnsiTheme="minorHAnsi" w:cstheme="minorHAnsi"/>
          <w:sz w:val="20"/>
          <w:szCs w:val="20"/>
        </w:rPr>
      </w:pPr>
      <w:r w:rsidRPr="00F56757">
        <w:rPr>
          <w:rFonts w:asciiTheme="minorHAnsi" w:hAnsiTheme="minorHAnsi" w:cstheme="minorHAnsi"/>
          <w:sz w:val="20"/>
          <w:szCs w:val="20"/>
        </w:rPr>
        <w:t>1. Rozliczenia z urzędem skarbowym</w:t>
      </w:r>
    </w:p>
    <w:p w:rsidR="00D20D47" w:rsidRPr="00F56757" w:rsidRDefault="00D20D47" w:rsidP="00D20D47">
      <w:pPr>
        <w:ind w:left="271"/>
        <w:rPr>
          <w:rFonts w:asciiTheme="minorHAnsi" w:hAnsiTheme="minorHAnsi" w:cstheme="minorHAnsi"/>
          <w:sz w:val="20"/>
          <w:szCs w:val="20"/>
        </w:rPr>
      </w:pPr>
      <w:r w:rsidRPr="00F56757">
        <w:rPr>
          <w:rFonts w:asciiTheme="minorHAnsi" w:hAnsiTheme="minorHAnsi" w:cstheme="minorHAnsi"/>
        </w:rPr>
        <w:t>2.</w:t>
      </w:r>
      <w:r w:rsidRPr="00F56757">
        <w:rPr>
          <w:rFonts w:asciiTheme="minorHAnsi" w:hAnsiTheme="minorHAnsi" w:cstheme="minorHAnsi"/>
          <w:sz w:val="20"/>
          <w:szCs w:val="20"/>
        </w:rPr>
        <w:t xml:space="preserve"> Rozliczenia z Zakładem Ubezpieczeń Społecznych</w:t>
      </w:r>
    </w:p>
    <w:p w:rsidR="00D20D47" w:rsidRPr="00D405D6" w:rsidRDefault="00D20D47" w:rsidP="00D405D6">
      <w:pPr>
        <w:pStyle w:val="Nagwek2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405D6">
        <w:rPr>
          <w:rFonts w:asciiTheme="minorHAnsi" w:hAnsiTheme="minorHAnsi" w:cstheme="minorHAnsi"/>
          <w:color w:val="000000" w:themeColor="text1"/>
          <w:sz w:val="24"/>
          <w:szCs w:val="24"/>
        </w:rPr>
        <w:t>VI.  Technologia informacyjna i systemy komputerowe w jednostce organizacyjnej</w:t>
      </w:r>
    </w:p>
    <w:p w:rsidR="00D20D47" w:rsidRPr="00F56757" w:rsidRDefault="00D20D47" w:rsidP="00D20D47">
      <w:pPr>
        <w:ind w:left="708"/>
        <w:rPr>
          <w:rFonts w:asciiTheme="minorHAnsi" w:hAnsiTheme="minorHAnsi" w:cstheme="minorHAnsi"/>
          <w:sz w:val="20"/>
          <w:szCs w:val="20"/>
        </w:rPr>
      </w:pPr>
      <w:r w:rsidRPr="00F56757">
        <w:rPr>
          <w:rFonts w:asciiTheme="minorHAnsi" w:hAnsiTheme="minorHAnsi" w:cstheme="minorHAnsi"/>
          <w:sz w:val="20"/>
          <w:szCs w:val="20"/>
        </w:rPr>
        <w:t>1.Obsługa specjalistycznego oprogramowania</w:t>
      </w:r>
    </w:p>
    <w:p w:rsidR="00D20D47" w:rsidRPr="00F56757" w:rsidRDefault="00D20D47" w:rsidP="00D20D47">
      <w:pPr>
        <w:rPr>
          <w:rFonts w:asciiTheme="minorHAnsi" w:hAnsiTheme="minorHAnsi" w:cstheme="minorHAnsi"/>
          <w:sz w:val="20"/>
          <w:szCs w:val="20"/>
        </w:rPr>
      </w:pPr>
    </w:p>
    <w:p w:rsidR="00D20D47" w:rsidRPr="00D405D6" w:rsidRDefault="00D20D47" w:rsidP="00D405D6">
      <w:pPr>
        <w:pStyle w:val="Nagwek2"/>
        <w:rPr>
          <w:rFonts w:asciiTheme="minorHAnsi" w:hAnsiTheme="minorHAnsi" w:cstheme="minorHAnsi"/>
          <w:color w:val="000000" w:themeColor="text1"/>
          <w:sz w:val="24"/>
          <w:szCs w:val="24"/>
        </w:rPr>
      </w:pPr>
      <w:bookmarkStart w:id="0" w:name="_GoBack"/>
      <w:r w:rsidRPr="00D405D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Cele ogólne </w:t>
      </w:r>
    </w:p>
    <w:bookmarkEnd w:id="0"/>
    <w:p w:rsidR="00D20D47" w:rsidRPr="00F56757" w:rsidRDefault="00D20D47" w:rsidP="00D20D47">
      <w:pPr>
        <w:pStyle w:val="Akapitzlist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F56757">
        <w:rPr>
          <w:rFonts w:asciiTheme="minorHAnsi" w:hAnsiTheme="minorHAnsi" w:cstheme="minorHAnsi"/>
          <w:sz w:val="20"/>
          <w:szCs w:val="20"/>
        </w:rPr>
        <w:t xml:space="preserve">Rozwijanie umiejętności identyfikowania w praktyce </w:t>
      </w:r>
      <w:r w:rsidRPr="00F56757">
        <w:rPr>
          <w:rFonts w:asciiTheme="minorHAnsi" w:hAnsiTheme="minorHAnsi" w:cstheme="minorHAnsi"/>
          <w:bCs/>
          <w:sz w:val="20"/>
          <w:szCs w:val="20"/>
        </w:rPr>
        <w:t>zasad działania jednostki organizacyjnej.</w:t>
      </w:r>
    </w:p>
    <w:p w:rsidR="00D20D47" w:rsidRPr="00F56757" w:rsidRDefault="00D20D47" w:rsidP="00D20D47">
      <w:pPr>
        <w:pStyle w:val="Akapitzlist2"/>
        <w:numPr>
          <w:ilvl w:val="0"/>
          <w:numId w:val="2"/>
        </w:numPr>
        <w:tabs>
          <w:tab w:val="left" w:pos="303"/>
        </w:tabs>
        <w:spacing w:line="360" w:lineRule="auto"/>
        <w:ind w:left="426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F56757">
        <w:rPr>
          <w:rFonts w:asciiTheme="minorHAnsi" w:hAnsiTheme="minorHAnsi" w:cstheme="minorHAnsi"/>
          <w:sz w:val="20"/>
          <w:szCs w:val="20"/>
        </w:rPr>
        <w:t>Kształtowanie umiejętności prowadzenia dokumentacji biurowej.</w:t>
      </w:r>
    </w:p>
    <w:p w:rsidR="00D20D47" w:rsidRPr="00F56757" w:rsidRDefault="00D20D47" w:rsidP="00D20D47">
      <w:pPr>
        <w:pStyle w:val="Akapitzlist2"/>
        <w:numPr>
          <w:ilvl w:val="0"/>
          <w:numId w:val="2"/>
        </w:numPr>
        <w:tabs>
          <w:tab w:val="left" w:pos="303"/>
        </w:tabs>
        <w:spacing w:line="360" w:lineRule="auto"/>
        <w:ind w:left="426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F56757">
        <w:rPr>
          <w:rFonts w:asciiTheme="minorHAnsi" w:hAnsiTheme="minorHAnsi" w:cstheme="minorHAnsi"/>
          <w:sz w:val="20"/>
          <w:szCs w:val="20"/>
        </w:rPr>
        <w:t>Rozwijanie umiejętności prowadzenia dokumentacji biurowej techniką komputerową.</w:t>
      </w:r>
    </w:p>
    <w:p w:rsidR="00D20D47" w:rsidRPr="00F56757" w:rsidRDefault="00D20D47" w:rsidP="00D20D47">
      <w:pPr>
        <w:pStyle w:val="Akapitzlist2"/>
        <w:numPr>
          <w:ilvl w:val="0"/>
          <w:numId w:val="2"/>
        </w:numPr>
        <w:tabs>
          <w:tab w:val="left" w:pos="303"/>
        </w:tabs>
        <w:spacing w:line="360" w:lineRule="auto"/>
        <w:ind w:left="426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F56757">
        <w:rPr>
          <w:rFonts w:asciiTheme="minorHAnsi" w:hAnsiTheme="minorHAnsi" w:cstheme="minorHAnsi"/>
          <w:sz w:val="20"/>
          <w:szCs w:val="20"/>
        </w:rPr>
        <w:t>Kształtowanie umiejętności archiwizowania dokumentacji jednostki organizacyjnej.</w:t>
      </w:r>
    </w:p>
    <w:p w:rsidR="00D20D47" w:rsidRPr="00F56757" w:rsidRDefault="00D20D47" w:rsidP="00D20D47">
      <w:pPr>
        <w:pStyle w:val="Akapitzlist2"/>
        <w:numPr>
          <w:ilvl w:val="0"/>
          <w:numId w:val="2"/>
        </w:numPr>
        <w:tabs>
          <w:tab w:val="left" w:pos="303"/>
        </w:tabs>
        <w:spacing w:line="360" w:lineRule="auto"/>
        <w:ind w:left="426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F56757">
        <w:rPr>
          <w:rFonts w:asciiTheme="minorHAnsi" w:hAnsiTheme="minorHAnsi" w:cstheme="minorHAnsi"/>
          <w:sz w:val="20"/>
          <w:szCs w:val="20"/>
        </w:rPr>
        <w:t xml:space="preserve">Rozwijanie umiejętności stosowania </w:t>
      </w:r>
      <w:r w:rsidRPr="00F56757">
        <w:rPr>
          <w:rFonts w:asciiTheme="minorHAnsi" w:hAnsiTheme="minorHAnsi" w:cstheme="minorHAnsi"/>
          <w:bCs/>
          <w:sz w:val="20"/>
          <w:szCs w:val="20"/>
        </w:rPr>
        <w:t>zasad etykiety w komunikacji biurowej.</w:t>
      </w:r>
    </w:p>
    <w:p w:rsidR="00D20D47" w:rsidRPr="00F56757" w:rsidRDefault="00D20D47" w:rsidP="00D20D47">
      <w:pPr>
        <w:pStyle w:val="Akapitzlist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426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F56757">
        <w:rPr>
          <w:rFonts w:asciiTheme="minorHAnsi" w:hAnsiTheme="minorHAnsi" w:cstheme="minorHAnsi"/>
          <w:color w:val="auto"/>
          <w:sz w:val="20"/>
          <w:szCs w:val="20"/>
        </w:rPr>
        <w:t>Kształtowanie umiejętności prowadzenia racjonalnej gospodarki zapasami.</w:t>
      </w:r>
    </w:p>
    <w:p w:rsidR="00D20D47" w:rsidRPr="00F56757" w:rsidRDefault="00D20D47" w:rsidP="00D20D47">
      <w:pPr>
        <w:pStyle w:val="Akapitzlist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F56757">
        <w:rPr>
          <w:rFonts w:asciiTheme="minorHAnsi" w:hAnsiTheme="minorHAnsi" w:cstheme="minorHAnsi"/>
          <w:sz w:val="20"/>
          <w:szCs w:val="20"/>
        </w:rPr>
        <w:t>Kształtowanie umiejętności kalkulowania ceny sprzedaży.</w:t>
      </w:r>
    </w:p>
    <w:p w:rsidR="00D20D47" w:rsidRPr="00F56757" w:rsidRDefault="00D20D47" w:rsidP="00D20D47">
      <w:pPr>
        <w:pStyle w:val="Akapitzlist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F56757">
        <w:rPr>
          <w:rFonts w:asciiTheme="minorHAnsi" w:hAnsiTheme="minorHAnsi" w:cstheme="minorHAnsi"/>
          <w:sz w:val="20"/>
          <w:szCs w:val="20"/>
        </w:rPr>
        <w:t>Kształtowanie umiejętności prowadzenia dokumentacji sprzedaży.</w:t>
      </w:r>
    </w:p>
    <w:p w:rsidR="00D20D47" w:rsidRPr="00F56757" w:rsidRDefault="00D20D47" w:rsidP="00D20D47">
      <w:pPr>
        <w:pStyle w:val="Akapitzlist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426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F56757">
        <w:rPr>
          <w:rFonts w:asciiTheme="minorHAnsi" w:hAnsiTheme="minorHAnsi" w:cstheme="minorHAnsi"/>
          <w:color w:val="auto"/>
          <w:sz w:val="20"/>
          <w:szCs w:val="20"/>
        </w:rPr>
        <w:t>Kształtowanie umiejętności rekrutacji i wyboru kandydatów do pracy.</w:t>
      </w:r>
    </w:p>
    <w:p w:rsidR="00D20D47" w:rsidRPr="00F56757" w:rsidRDefault="00D20D47" w:rsidP="00D20D47">
      <w:pPr>
        <w:pStyle w:val="Akapitzlist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426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F56757">
        <w:rPr>
          <w:rFonts w:asciiTheme="minorHAnsi" w:hAnsiTheme="minorHAnsi" w:cstheme="minorHAnsi"/>
          <w:color w:val="auto"/>
          <w:sz w:val="20"/>
          <w:szCs w:val="20"/>
        </w:rPr>
        <w:t>Kształtowanie umiejętności sporządzania dokumentacji kadrowej i płacowej.</w:t>
      </w:r>
    </w:p>
    <w:p w:rsidR="00D20D47" w:rsidRPr="00F56757" w:rsidRDefault="00D20D47" w:rsidP="00D20D47">
      <w:pPr>
        <w:pStyle w:val="Akapitzlist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426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F56757">
        <w:rPr>
          <w:rFonts w:asciiTheme="minorHAnsi" w:hAnsiTheme="minorHAnsi" w:cstheme="minorHAnsi"/>
          <w:color w:val="auto"/>
          <w:sz w:val="20"/>
          <w:szCs w:val="20"/>
        </w:rPr>
        <w:t>Kształtowanie umiejętności rozliczania wynagrodzeń i innych świadczeń związanych z pracą.</w:t>
      </w:r>
    </w:p>
    <w:p w:rsidR="00D20D47" w:rsidRPr="00F56757" w:rsidRDefault="00D20D47" w:rsidP="00D20D47">
      <w:pPr>
        <w:pStyle w:val="Akapitzlist2"/>
        <w:numPr>
          <w:ilvl w:val="0"/>
          <w:numId w:val="2"/>
        </w:numPr>
        <w:tabs>
          <w:tab w:val="left" w:pos="303"/>
        </w:tabs>
        <w:spacing w:line="360" w:lineRule="auto"/>
        <w:ind w:left="426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F56757">
        <w:rPr>
          <w:rFonts w:asciiTheme="minorHAnsi" w:eastAsia="Calibri" w:hAnsiTheme="minorHAnsi" w:cstheme="minorHAnsi"/>
          <w:sz w:val="20"/>
          <w:szCs w:val="20"/>
          <w:lang w:eastAsia="en-US"/>
        </w:rPr>
        <w:lastRenderedPageBreak/>
        <w:t xml:space="preserve">Rozwijanie umiejętności </w:t>
      </w:r>
      <w:r w:rsidRPr="00F56757">
        <w:rPr>
          <w:rFonts w:asciiTheme="minorHAnsi" w:hAnsiTheme="minorHAnsi" w:cstheme="minorHAnsi"/>
          <w:bCs/>
          <w:sz w:val="20"/>
          <w:szCs w:val="20"/>
        </w:rPr>
        <w:t>wykorzystania pakietu biurowego do prac z zakresu funkcjonowania jednostki organizacyjnej.</w:t>
      </w:r>
    </w:p>
    <w:p w:rsidR="00D20D47" w:rsidRPr="00F56757" w:rsidRDefault="00D20D47" w:rsidP="00D20D47">
      <w:pPr>
        <w:pStyle w:val="Akapitzlist2"/>
        <w:numPr>
          <w:ilvl w:val="0"/>
          <w:numId w:val="2"/>
        </w:numPr>
        <w:tabs>
          <w:tab w:val="left" w:pos="303"/>
        </w:tabs>
        <w:spacing w:line="360" w:lineRule="auto"/>
        <w:ind w:left="426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F56757">
        <w:rPr>
          <w:rFonts w:asciiTheme="minorHAnsi" w:hAnsiTheme="minorHAnsi" w:cstheme="minorHAnsi"/>
          <w:bCs/>
          <w:sz w:val="20"/>
          <w:szCs w:val="20"/>
        </w:rPr>
        <w:t>Rozwijanie umiejętności wykorzystania specjalistycznego oprogramowania komputerowego w zarządzaniu jednostką organizacyjną.</w:t>
      </w:r>
    </w:p>
    <w:p w:rsidR="00D20D47" w:rsidRPr="00F56757" w:rsidRDefault="00D20D47" w:rsidP="00D20D47">
      <w:pPr>
        <w:pStyle w:val="Akapitzlist2"/>
        <w:numPr>
          <w:ilvl w:val="0"/>
          <w:numId w:val="2"/>
        </w:numPr>
        <w:tabs>
          <w:tab w:val="left" w:pos="303"/>
        </w:tabs>
        <w:spacing w:line="360" w:lineRule="auto"/>
        <w:ind w:left="426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F56757">
        <w:rPr>
          <w:rFonts w:asciiTheme="minorHAnsi" w:hAnsiTheme="minorHAnsi" w:cstheme="minorHAnsi"/>
          <w:bCs/>
          <w:sz w:val="20"/>
          <w:szCs w:val="20"/>
        </w:rPr>
        <w:t>Rozwijanie poczucia odpowiedzialności za podejmowane działania.</w:t>
      </w:r>
    </w:p>
    <w:p w:rsidR="00D20D47" w:rsidRPr="00F56757" w:rsidRDefault="00D20D47" w:rsidP="00D20D47">
      <w:pPr>
        <w:pStyle w:val="Akapitzlist2"/>
        <w:numPr>
          <w:ilvl w:val="0"/>
          <w:numId w:val="2"/>
        </w:numPr>
        <w:tabs>
          <w:tab w:val="left" w:pos="303"/>
        </w:tabs>
        <w:spacing w:line="360" w:lineRule="auto"/>
        <w:ind w:left="426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F56757">
        <w:rPr>
          <w:rFonts w:asciiTheme="minorHAnsi" w:hAnsiTheme="minorHAnsi" w:cstheme="minorHAnsi"/>
          <w:bCs/>
          <w:sz w:val="20"/>
          <w:szCs w:val="20"/>
        </w:rPr>
        <w:t>Kształtowanie postaw etycznych w środowisku pracy.</w:t>
      </w:r>
    </w:p>
    <w:p w:rsidR="00D20D47" w:rsidRPr="00F56757" w:rsidRDefault="00D20D47" w:rsidP="00D20D47">
      <w:pPr>
        <w:pStyle w:val="Akapitzlist2"/>
        <w:numPr>
          <w:ilvl w:val="0"/>
          <w:numId w:val="2"/>
        </w:numPr>
        <w:tabs>
          <w:tab w:val="left" w:pos="303"/>
        </w:tabs>
        <w:spacing w:line="360" w:lineRule="auto"/>
        <w:ind w:left="426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F56757">
        <w:rPr>
          <w:rFonts w:asciiTheme="minorHAnsi" w:hAnsiTheme="minorHAnsi" w:cstheme="minorHAnsi"/>
          <w:bCs/>
          <w:sz w:val="20"/>
          <w:szCs w:val="20"/>
        </w:rPr>
        <w:t>Rozwijanie umiejętności skutecznej komunikacji.</w:t>
      </w:r>
    </w:p>
    <w:p w:rsidR="00D20D47" w:rsidRPr="00F56757" w:rsidRDefault="00D20D47" w:rsidP="00D20D47">
      <w:pPr>
        <w:pStyle w:val="Akapitzlist2"/>
        <w:numPr>
          <w:ilvl w:val="0"/>
          <w:numId w:val="2"/>
        </w:numPr>
        <w:tabs>
          <w:tab w:val="left" w:pos="303"/>
        </w:tabs>
        <w:spacing w:line="360" w:lineRule="auto"/>
        <w:ind w:left="426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F56757">
        <w:rPr>
          <w:rFonts w:asciiTheme="minorHAnsi" w:hAnsiTheme="minorHAnsi" w:cstheme="minorHAnsi"/>
          <w:bCs/>
          <w:sz w:val="20"/>
          <w:szCs w:val="20"/>
        </w:rPr>
        <w:t>Rozwijanie umiejętności pracy w zespole.</w:t>
      </w:r>
    </w:p>
    <w:p w:rsidR="00D20D47" w:rsidRPr="00F56757" w:rsidRDefault="00D20D47" w:rsidP="00653549">
      <w:pPr>
        <w:pStyle w:val="Akapitzlist2"/>
        <w:numPr>
          <w:ilvl w:val="0"/>
          <w:numId w:val="2"/>
        </w:numPr>
        <w:tabs>
          <w:tab w:val="left" w:pos="303"/>
        </w:tabs>
        <w:spacing w:line="360" w:lineRule="auto"/>
        <w:ind w:left="426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F56757">
        <w:rPr>
          <w:rFonts w:asciiTheme="minorHAnsi" w:hAnsiTheme="minorHAnsi" w:cstheme="minorHAnsi"/>
          <w:bCs/>
          <w:sz w:val="20"/>
          <w:szCs w:val="20"/>
        </w:rPr>
        <w:t>Kształtowanie umiejętności przestrzegania przepisów i zasad bezpieczeństwa i higieny pracy, ochrony przeciwpożarowej oraz ochrony środowiska.</w:t>
      </w:r>
    </w:p>
    <w:p w:rsidR="00D20D47" w:rsidRPr="00F56757" w:rsidRDefault="00D20D47" w:rsidP="00D20D4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Theme="minorHAnsi" w:hAnsiTheme="minorHAnsi" w:cstheme="minorHAnsi"/>
          <w:b/>
          <w:color w:val="auto"/>
          <w:sz w:val="20"/>
          <w:szCs w:val="20"/>
        </w:rPr>
      </w:pPr>
      <w:r w:rsidRPr="00F56757">
        <w:rPr>
          <w:rFonts w:asciiTheme="minorHAnsi" w:hAnsiTheme="minorHAnsi" w:cstheme="minorHAnsi"/>
          <w:b/>
          <w:color w:val="auto"/>
          <w:sz w:val="20"/>
          <w:szCs w:val="20"/>
        </w:rPr>
        <w:t>Uczeń potrafi:</w:t>
      </w:r>
    </w:p>
    <w:p w:rsidR="00D20D47" w:rsidRPr="00F56757" w:rsidRDefault="00D20D47" w:rsidP="00D20D47">
      <w:pPr>
        <w:pStyle w:val="Akapitzlist1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357" w:hanging="357"/>
        <w:rPr>
          <w:rFonts w:asciiTheme="minorHAnsi" w:hAnsiTheme="minorHAnsi" w:cstheme="minorHAnsi"/>
          <w:sz w:val="20"/>
          <w:szCs w:val="20"/>
        </w:rPr>
      </w:pPr>
      <w:r w:rsidRPr="00F56757">
        <w:rPr>
          <w:rFonts w:asciiTheme="minorHAnsi" w:hAnsiTheme="minorHAnsi" w:cstheme="minorHAnsi"/>
          <w:sz w:val="20"/>
          <w:szCs w:val="20"/>
        </w:rPr>
        <w:t>zidentyfikować przedmiot działania jednostki organizacyjnej,</w:t>
      </w:r>
    </w:p>
    <w:p w:rsidR="00D20D47" w:rsidRPr="00F56757" w:rsidRDefault="00D20D47" w:rsidP="00D20D47">
      <w:pPr>
        <w:pStyle w:val="Akapitzlist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360" w:lineRule="auto"/>
        <w:ind w:left="357" w:hanging="357"/>
        <w:rPr>
          <w:rFonts w:asciiTheme="minorHAnsi" w:hAnsiTheme="minorHAnsi" w:cstheme="minorHAnsi"/>
          <w:bCs/>
          <w:sz w:val="20"/>
          <w:szCs w:val="20"/>
        </w:rPr>
      </w:pPr>
      <w:r w:rsidRPr="00F56757">
        <w:rPr>
          <w:rFonts w:asciiTheme="minorHAnsi" w:hAnsiTheme="minorHAnsi" w:cstheme="minorHAnsi"/>
          <w:bCs/>
          <w:sz w:val="20"/>
          <w:szCs w:val="20"/>
        </w:rPr>
        <w:t xml:space="preserve">rozróżnić formalne sposoby organizacji jednostki, </w:t>
      </w:r>
    </w:p>
    <w:p w:rsidR="00D20D47" w:rsidRPr="00F56757" w:rsidRDefault="00D20D47" w:rsidP="00D20D47">
      <w:pPr>
        <w:pStyle w:val="Akapitzlist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360" w:lineRule="auto"/>
        <w:ind w:left="357" w:hanging="357"/>
        <w:rPr>
          <w:rFonts w:asciiTheme="minorHAnsi" w:hAnsiTheme="minorHAnsi" w:cstheme="minorHAnsi"/>
          <w:bCs/>
          <w:sz w:val="20"/>
          <w:szCs w:val="20"/>
        </w:rPr>
      </w:pPr>
      <w:r w:rsidRPr="00F56757">
        <w:rPr>
          <w:rFonts w:asciiTheme="minorHAnsi" w:hAnsiTheme="minorHAnsi" w:cstheme="minorHAnsi"/>
          <w:bCs/>
          <w:sz w:val="20"/>
          <w:szCs w:val="20"/>
        </w:rPr>
        <w:t>rozróżnić rodzaje struktur organizacyjnych,</w:t>
      </w:r>
    </w:p>
    <w:p w:rsidR="00D20D47" w:rsidRPr="00F56757" w:rsidRDefault="00D20D47" w:rsidP="00D20D47">
      <w:pPr>
        <w:pStyle w:val="Akapitzlist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357" w:hanging="357"/>
        <w:jc w:val="both"/>
        <w:rPr>
          <w:rFonts w:asciiTheme="minorHAnsi" w:hAnsiTheme="minorHAnsi" w:cstheme="minorHAnsi"/>
          <w:b/>
          <w:sz w:val="20"/>
          <w:szCs w:val="20"/>
        </w:rPr>
      </w:pPr>
      <w:r w:rsidRPr="00F56757">
        <w:rPr>
          <w:rFonts w:asciiTheme="minorHAnsi" w:hAnsiTheme="minorHAnsi" w:cstheme="minorHAnsi"/>
          <w:bCs/>
          <w:sz w:val="20"/>
          <w:szCs w:val="20"/>
        </w:rPr>
        <w:t>rozróżnić więzi służbowe i funkcjonalne,</w:t>
      </w:r>
    </w:p>
    <w:p w:rsidR="00D20D47" w:rsidRPr="00F56757" w:rsidRDefault="00D20D47" w:rsidP="00D20D47">
      <w:pPr>
        <w:pStyle w:val="Akapitzlist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360" w:lineRule="auto"/>
        <w:ind w:left="357" w:hanging="357"/>
        <w:rPr>
          <w:rFonts w:asciiTheme="minorHAnsi" w:hAnsiTheme="minorHAnsi" w:cstheme="minorHAnsi"/>
          <w:bCs/>
          <w:sz w:val="20"/>
          <w:szCs w:val="20"/>
        </w:rPr>
      </w:pPr>
      <w:r w:rsidRPr="00F56757">
        <w:rPr>
          <w:rFonts w:asciiTheme="minorHAnsi" w:hAnsiTheme="minorHAnsi" w:cstheme="minorHAnsi"/>
          <w:bCs/>
          <w:sz w:val="20"/>
          <w:szCs w:val="20"/>
        </w:rPr>
        <w:t>przyporządkować zadania do komórek organizacyjnych,</w:t>
      </w:r>
    </w:p>
    <w:p w:rsidR="00D20D47" w:rsidRPr="00F56757" w:rsidRDefault="00D20D47" w:rsidP="00D20D47">
      <w:pPr>
        <w:pStyle w:val="Akapitzlist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360" w:lineRule="auto"/>
        <w:ind w:left="357" w:hanging="357"/>
        <w:contextualSpacing w:val="0"/>
        <w:rPr>
          <w:rFonts w:asciiTheme="minorHAnsi" w:hAnsiTheme="minorHAnsi" w:cstheme="minorHAnsi"/>
          <w:bCs/>
          <w:sz w:val="20"/>
          <w:szCs w:val="20"/>
        </w:rPr>
      </w:pPr>
      <w:r w:rsidRPr="00F56757">
        <w:rPr>
          <w:rFonts w:asciiTheme="minorHAnsi" w:hAnsiTheme="minorHAnsi" w:cstheme="minorHAnsi"/>
          <w:sz w:val="20"/>
          <w:szCs w:val="20"/>
        </w:rPr>
        <w:t>rozróżnić rodzaje pism ze względu na treść, obieg, formę i jawność informacji,</w:t>
      </w:r>
    </w:p>
    <w:p w:rsidR="00D20D47" w:rsidRPr="00F56757" w:rsidRDefault="00D20D47" w:rsidP="00D20D47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357" w:hanging="357"/>
        <w:rPr>
          <w:rFonts w:asciiTheme="minorHAnsi" w:hAnsiTheme="minorHAnsi" w:cstheme="minorHAnsi"/>
          <w:sz w:val="20"/>
          <w:szCs w:val="20"/>
        </w:rPr>
      </w:pPr>
      <w:r w:rsidRPr="00F56757">
        <w:rPr>
          <w:rFonts w:asciiTheme="minorHAnsi" w:hAnsiTheme="minorHAnsi" w:cstheme="minorHAnsi"/>
          <w:sz w:val="20"/>
          <w:szCs w:val="20"/>
        </w:rPr>
        <w:t>sporządzić pisma wewnętrzne i zewnętrzne,</w:t>
      </w:r>
    </w:p>
    <w:p w:rsidR="00D20D47" w:rsidRPr="00F56757" w:rsidRDefault="00D20D47" w:rsidP="00D20D47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357" w:hanging="357"/>
        <w:rPr>
          <w:rFonts w:asciiTheme="minorHAnsi" w:hAnsiTheme="minorHAnsi" w:cstheme="minorHAnsi"/>
          <w:sz w:val="20"/>
          <w:szCs w:val="20"/>
        </w:rPr>
      </w:pPr>
      <w:r w:rsidRPr="00F56757">
        <w:rPr>
          <w:rFonts w:asciiTheme="minorHAnsi" w:hAnsiTheme="minorHAnsi" w:cstheme="minorHAnsi"/>
          <w:sz w:val="20"/>
          <w:szCs w:val="20"/>
        </w:rPr>
        <w:t>rejestrować dokumenty zgodnie z przyjętym systemem kancelaryjnym,</w:t>
      </w:r>
    </w:p>
    <w:p w:rsidR="00D20D47" w:rsidRPr="00F56757" w:rsidRDefault="00D20D47" w:rsidP="00D20D47">
      <w:pPr>
        <w:pStyle w:val="Akapitzlist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360" w:lineRule="auto"/>
        <w:ind w:left="357" w:hanging="357"/>
        <w:contextualSpacing w:val="0"/>
        <w:rPr>
          <w:rFonts w:asciiTheme="minorHAnsi" w:hAnsiTheme="minorHAnsi" w:cstheme="minorHAnsi"/>
          <w:bCs/>
          <w:sz w:val="20"/>
          <w:szCs w:val="20"/>
        </w:rPr>
      </w:pPr>
      <w:r w:rsidRPr="00F56757">
        <w:rPr>
          <w:rFonts w:asciiTheme="minorHAnsi" w:hAnsiTheme="minorHAnsi" w:cstheme="minorHAnsi"/>
          <w:sz w:val="20"/>
          <w:szCs w:val="20"/>
        </w:rPr>
        <w:t>przechowywać akta archiwalne i niearchiwalne,</w:t>
      </w:r>
    </w:p>
    <w:p w:rsidR="00D20D47" w:rsidRPr="00F56757" w:rsidRDefault="00D20D47" w:rsidP="00D20D47">
      <w:pPr>
        <w:pStyle w:val="Akapitzlist2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Theme="minorHAnsi" w:hAnsiTheme="minorHAnsi" w:cstheme="minorHAnsi"/>
          <w:sz w:val="20"/>
          <w:szCs w:val="20"/>
        </w:rPr>
      </w:pPr>
      <w:r w:rsidRPr="00F56757">
        <w:rPr>
          <w:rFonts w:asciiTheme="minorHAnsi" w:hAnsiTheme="minorHAnsi" w:cstheme="minorHAnsi"/>
          <w:sz w:val="20"/>
          <w:szCs w:val="20"/>
        </w:rPr>
        <w:t>rozróżnić rodzaje zapasów w jednostkach o różnym przedmiocie (profilu) działalności,</w:t>
      </w:r>
    </w:p>
    <w:p w:rsidR="00D20D47" w:rsidRPr="00F56757" w:rsidRDefault="00D20D47" w:rsidP="00D20D47">
      <w:pPr>
        <w:pStyle w:val="Akapitzlist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360" w:lineRule="auto"/>
        <w:ind w:left="357" w:hanging="357"/>
        <w:contextualSpacing w:val="0"/>
        <w:rPr>
          <w:rFonts w:asciiTheme="minorHAnsi" w:hAnsiTheme="minorHAnsi" w:cstheme="minorHAnsi"/>
          <w:bCs/>
          <w:sz w:val="20"/>
          <w:szCs w:val="20"/>
        </w:rPr>
      </w:pPr>
      <w:r w:rsidRPr="00F56757">
        <w:rPr>
          <w:rFonts w:asciiTheme="minorHAnsi" w:hAnsiTheme="minorHAnsi" w:cstheme="minorHAnsi"/>
          <w:sz w:val="20"/>
          <w:szCs w:val="20"/>
        </w:rPr>
        <w:t>rozróżnić dokumenty magazynowe,</w:t>
      </w:r>
    </w:p>
    <w:p w:rsidR="00D20D47" w:rsidRPr="00F56757" w:rsidRDefault="00D20D47" w:rsidP="00D20D47">
      <w:pPr>
        <w:pStyle w:val="Akapitzlist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357" w:hanging="357"/>
        <w:jc w:val="both"/>
        <w:rPr>
          <w:rFonts w:asciiTheme="minorHAnsi" w:hAnsiTheme="minorHAnsi" w:cstheme="minorHAnsi"/>
          <w:b/>
          <w:sz w:val="20"/>
          <w:szCs w:val="20"/>
        </w:rPr>
      </w:pPr>
      <w:r w:rsidRPr="00F56757">
        <w:rPr>
          <w:rFonts w:asciiTheme="minorHAnsi" w:hAnsiTheme="minorHAnsi" w:cstheme="minorHAnsi"/>
          <w:sz w:val="20"/>
          <w:szCs w:val="20"/>
        </w:rPr>
        <w:t>sporządzać dokumenty magazynowe z uwzględnieniem różnych metod wyceny zapasów,</w:t>
      </w:r>
    </w:p>
    <w:p w:rsidR="00D20D47" w:rsidRPr="00F56757" w:rsidRDefault="00D20D47" w:rsidP="00D20D47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F56757">
        <w:rPr>
          <w:rFonts w:asciiTheme="minorHAnsi" w:hAnsiTheme="minorHAnsi" w:cstheme="minorHAnsi"/>
          <w:sz w:val="20"/>
          <w:szCs w:val="20"/>
        </w:rPr>
        <w:t>obliczyć cenę sprzedaży z uwzględnieniem zysku producenta i marży handlowej z zastosowaniem rachunku „w stu” i „od stu”</w:t>
      </w:r>
      <w:r w:rsidRPr="00F56757">
        <w:rPr>
          <w:rFonts w:asciiTheme="minorHAnsi" w:hAnsiTheme="minorHAnsi" w:cstheme="minorHAnsi"/>
          <w:iCs/>
          <w:sz w:val="20"/>
          <w:szCs w:val="20"/>
        </w:rPr>
        <w:t>,</w:t>
      </w:r>
    </w:p>
    <w:p w:rsidR="00D20D47" w:rsidRPr="00F56757" w:rsidRDefault="00D20D47" w:rsidP="00D20D47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F56757">
        <w:rPr>
          <w:rFonts w:asciiTheme="minorHAnsi" w:hAnsiTheme="minorHAnsi" w:cstheme="minorHAnsi"/>
          <w:iCs/>
          <w:sz w:val="20"/>
          <w:szCs w:val="20"/>
        </w:rPr>
        <w:t>obliczyć cenę sprzedaży z uwzględnieniem podatku od towarów i usług,</w:t>
      </w:r>
    </w:p>
    <w:p w:rsidR="00D20D47" w:rsidRPr="00F56757" w:rsidRDefault="00D20D47" w:rsidP="00D20D47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F56757">
        <w:rPr>
          <w:rFonts w:asciiTheme="minorHAnsi" w:hAnsiTheme="minorHAnsi" w:cstheme="minorHAnsi"/>
          <w:iCs/>
          <w:sz w:val="20"/>
          <w:szCs w:val="20"/>
        </w:rPr>
        <w:t>obliczyć wynik ze sprzedaży,</w:t>
      </w:r>
    </w:p>
    <w:p w:rsidR="00D20D47" w:rsidRPr="00F56757" w:rsidRDefault="00D20D47" w:rsidP="00D20D47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Theme="minorHAnsi" w:hAnsiTheme="minorHAnsi" w:cstheme="minorHAnsi"/>
          <w:i/>
          <w:sz w:val="20"/>
          <w:szCs w:val="20"/>
        </w:rPr>
      </w:pPr>
      <w:r w:rsidRPr="00F56757">
        <w:rPr>
          <w:rFonts w:asciiTheme="minorHAnsi" w:hAnsiTheme="minorHAnsi" w:cstheme="minorHAnsi"/>
          <w:sz w:val="20"/>
          <w:szCs w:val="20"/>
        </w:rPr>
        <w:t>sporządzić dokumenty związane z procesem sprzedaży, np. zapytanie ofertowe, ofertę sprzedaży, zamówienie, dokumenty potwierdzające i korygujące sprzedaż,</w:t>
      </w:r>
    </w:p>
    <w:p w:rsidR="00D20D47" w:rsidRPr="00F56757" w:rsidRDefault="00D20D47" w:rsidP="00D20D47">
      <w:pPr>
        <w:pStyle w:val="Akapitzlist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357" w:hanging="357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F56757">
        <w:rPr>
          <w:rFonts w:asciiTheme="minorHAnsi" w:hAnsiTheme="minorHAnsi" w:cstheme="minorHAnsi"/>
          <w:color w:val="auto"/>
          <w:sz w:val="20"/>
          <w:szCs w:val="20"/>
        </w:rPr>
        <w:t>zredagować, sporządzić i upublicznić ogłoszenie rekrutacyjne,</w:t>
      </w:r>
    </w:p>
    <w:p w:rsidR="00D20D47" w:rsidRPr="00F56757" w:rsidRDefault="00D20D47" w:rsidP="00D20D47">
      <w:pPr>
        <w:pStyle w:val="Akapitzlist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357" w:hanging="357"/>
        <w:jc w:val="both"/>
        <w:rPr>
          <w:rFonts w:asciiTheme="minorHAnsi" w:hAnsiTheme="minorHAnsi" w:cstheme="minorHAnsi"/>
          <w:b/>
          <w:sz w:val="20"/>
          <w:szCs w:val="20"/>
        </w:rPr>
      </w:pPr>
      <w:r w:rsidRPr="00F56757">
        <w:rPr>
          <w:rFonts w:asciiTheme="minorHAnsi" w:hAnsiTheme="minorHAnsi" w:cstheme="minorHAnsi"/>
          <w:color w:val="auto"/>
          <w:sz w:val="20"/>
          <w:szCs w:val="20"/>
        </w:rPr>
        <w:t>analizować dokumenty aplikacyjne kandydatów ubiegających się o zatrudnienie,</w:t>
      </w:r>
    </w:p>
    <w:p w:rsidR="00D20D47" w:rsidRPr="00F56757" w:rsidRDefault="00D20D47" w:rsidP="00D20D47">
      <w:pPr>
        <w:pStyle w:val="Akapitzlist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357" w:hanging="357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F56757">
        <w:rPr>
          <w:rFonts w:asciiTheme="minorHAnsi" w:hAnsiTheme="minorHAnsi" w:cstheme="minorHAnsi"/>
          <w:color w:val="auto"/>
          <w:sz w:val="20"/>
          <w:szCs w:val="20"/>
        </w:rPr>
        <w:t>sporządzić dokumenty związane z zatrudnieniem pracownika,</w:t>
      </w:r>
    </w:p>
    <w:p w:rsidR="00D20D47" w:rsidRPr="00F56757" w:rsidRDefault="00D20D47" w:rsidP="00D20D47">
      <w:pPr>
        <w:pStyle w:val="Akapitzlist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357" w:hanging="357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F56757">
        <w:rPr>
          <w:rFonts w:asciiTheme="minorHAnsi" w:hAnsiTheme="minorHAnsi" w:cstheme="minorHAnsi"/>
          <w:color w:val="auto"/>
          <w:sz w:val="20"/>
          <w:szCs w:val="20"/>
        </w:rPr>
        <w:t xml:space="preserve">sporządzić dokumenty związane z przebiegiem i ustaniem zatrudnienia, </w:t>
      </w:r>
    </w:p>
    <w:p w:rsidR="00D20D47" w:rsidRPr="00F56757" w:rsidRDefault="00D20D47" w:rsidP="00D20D47">
      <w:pPr>
        <w:pStyle w:val="Akapitzlist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357" w:hanging="357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F56757">
        <w:rPr>
          <w:rFonts w:asciiTheme="minorHAnsi" w:hAnsiTheme="minorHAnsi" w:cstheme="minorHAnsi"/>
          <w:color w:val="auto"/>
          <w:sz w:val="20"/>
          <w:szCs w:val="20"/>
        </w:rPr>
        <w:t>rozliczyć wynagrodzenia ze stosunku pracy i z tytułu umów cywilnoprawnych,</w:t>
      </w:r>
    </w:p>
    <w:p w:rsidR="00D20D47" w:rsidRPr="00F56757" w:rsidRDefault="00D20D47" w:rsidP="00D20D47">
      <w:pPr>
        <w:pStyle w:val="Akapitzlist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357" w:hanging="357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F56757">
        <w:rPr>
          <w:rFonts w:asciiTheme="minorHAnsi" w:hAnsiTheme="minorHAnsi" w:cstheme="minorHAnsi"/>
          <w:color w:val="auto"/>
          <w:sz w:val="20"/>
          <w:szCs w:val="20"/>
        </w:rPr>
        <w:t>prowadzić dokumentację płacową,</w:t>
      </w:r>
    </w:p>
    <w:p w:rsidR="00D20D47" w:rsidRPr="00F56757" w:rsidRDefault="00D20D47" w:rsidP="00D20D47">
      <w:pPr>
        <w:pStyle w:val="Akapitzlist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357" w:hanging="357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F56757">
        <w:rPr>
          <w:rFonts w:asciiTheme="minorHAnsi" w:hAnsiTheme="minorHAnsi" w:cstheme="minorHAnsi"/>
          <w:color w:val="auto"/>
          <w:sz w:val="20"/>
          <w:szCs w:val="20"/>
        </w:rPr>
        <w:t>przestrzegać zasad postępowania z danymi osobowymi i dokumentacją pracowniczą,</w:t>
      </w:r>
    </w:p>
    <w:p w:rsidR="00D20D47" w:rsidRPr="00F56757" w:rsidRDefault="00D20D47" w:rsidP="00D20D47">
      <w:pPr>
        <w:pStyle w:val="Akapitzlist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357" w:hanging="357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F56757">
        <w:rPr>
          <w:rFonts w:asciiTheme="minorHAnsi" w:hAnsiTheme="minorHAnsi" w:cstheme="minorHAnsi"/>
          <w:color w:val="auto"/>
          <w:sz w:val="20"/>
          <w:szCs w:val="20"/>
        </w:rPr>
        <w:t xml:space="preserve">prowadzić rozliczenia podatkowe, </w:t>
      </w:r>
    </w:p>
    <w:p w:rsidR="00D20D47" w:rsidRPr="00F56757" w:rsidRDefault="00D20D47" w:rsidP="00D20D47">
      <w:pPr>
        <w:pStyle w:val="Akapitzlist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357" w:hanging="357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F56757">
        <w:rPr>
          <w:rFonts w:asciiTheme="minorHAnsi" w:hAnsiTheme="minorHAnsi" w:cstheme="minorHAnsi"/>
          <w:color w:val="auto"/>
          <w:sz w:val="20"/>
          <w:szCs w:val="20"/>
        </w:rPr>
        <w:t>prowadzić rozliczenia z Zakładem Ubezpieczeń Społecznych,</w:t>
      </w:r>
    </w:p>
    <w:p w:rsidR="00D20D47" w:rsidRPr="00F56757" w:rsidRDefault="00D20D47" w:rsidP="00D20D47">
      <w:pPr>
        <w:pStyle w:val="Akapitzlist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357" w:hanging="357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F56757">
        <w:rPr>
          <w:rFonts w:asciiTheme="minorHAnsi" w:hAnsiTheme="minorHAnsi" w:cstheme="minorHAnsi"/>
          <w:color w:val="auto"/>
          <w:sz w:val="20"/>
          <w:szCs w:val="20"/>
        </w:rPr>
        <w:lastRenderedPageBreak/>
        <w:t>stosować technologię informacyjną i systemy komputerowe,</w:t>
      </w:r>
    </w:p>
    <w:p w:rsidR="00D20D47" w:rsidRPr="00F56757" w:rsidRDefault="00D20D47" w:rsidP="00D20D47">
      <w:pPr>
        <w:pStyle w:val="Akapitzlist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357" w:hanging="357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F56757">
        <w:rPr>
          <w:rFonts w:asciiTheme="minorHAnsi" w:hAnsiTheme="minorHAnsi" w:cstheme="minorHAnsi"/>
          <w:sz w:val="20"/>
          <w:szCs w:val="20"/>
        </w:rPr>
        <w:t>przestrzegać przepisów i zasad bezpieczeństwa i higieny pracy, ochrony przeciwpożarowej oraz ochrony środowiska,</w:t>
      </w:r>
    </w:p>
    <w:p w:rsidR="00D20D47" w:rsidRPr="00F56757" w:rsidRDefault="00D20D47" w:rsidP="00D20D47">
      <w:pPr>
        <w:pStyle w:val="Akapitzlist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357" w:hanging="357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F56757">
        <w:rPr>
          <w:rFonts w:asciiTheme="minorHAnsi" w:hAnsiTheme="minorHAnsi" w:cstheme="minorHAnsi"/>
          <w:sz w:val="20"/>
          <w:szCs w:val="20"/>
        </w:rPr>
        <w:t>ponosić odpowiedzialność prawną za podejmowane działania,</w:t>
      </w:r>
    </w:p>
    <w:p w:rsidR="00D20D47" w:rsidRPr="00F56757" w:rsidRDefault="00D20D47" w:rsidP="00D20D47">
      <w:pPr>
        <w:pStyle w:val="Akapitzlist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357" w:hanging="357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F56757">
        <w:rPr>
          <w:rFonts w:asciiTheme="minorHAnsi" w:hAnsiTheme="minorHAnsi" w:cstheme="minorHAnsi"/>
          <w:sz w:val="20"/>
          <w:szCs w:val="20"/>
        </w:rPr>
        <w:t>przestrzegać zasad dotyczących tajemnicy zawodowej, ochrony danych osobowych i ochrony własności intelektualnej,</w:t>
      </w:r>
    </w:p>
    <w:p w:rsidR="00D20D47" w:rsidRPr="00F56757" w:rsidRDefault="00D20D47" w:rsidP="00D20D47">
      <w:pPr>
        <w:pStyle w:val="Akapitzlist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357" w:hanging="357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F56757">
        <w:rPr>
          <w:rFonts w:asciiTheme="minorHAnsi" w:hAnsiTheme="minorHAnsi" w:cstheme="minorHAnsi"/>
          <w:sz w:val="20"/>
          <w:szCs w:val="20"/>
        </w:rPr>
        <w:t>komunikować się w zespole,</w:t>
      </w:r>
    </w:p>
    <w:p w:rsidR="00D20D47" w:rsidRPr="00F56757" w:rsidRDefault="00D20D47" w:rsidP="00D20D47">
      <w:pPr>
        <w:pStyle w:val="Akapitzlist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357" w:hanging="357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F56757">
        <w:rPr>
          <w:rFonts w:asciiTheme="minorHAnsi" w:hAnsiTheme="minorHAnsi" w:cstheme="minorHAnsi"/>
          <w:sz w:val="20"/>
          <w:szCs w:val="20"/>
        </w:rPr>
        <w:t>planować i organizować wykonanie zadania przez zespół,</w:t>
      </w:r>
    </w:p>
    <w:p w:rsidR="00D20D47" w:rsidRPr="00F56757" w:rsidRDefault="00D20D47" w:rsidP="00D20D47">
      <w:pPr>
        <w:pStyle w:val="Akapitzlist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357" w:hanging="357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F56757">
        <w:rPr>
          <w:rFonts w:asciiTheme="minorHAnsi" w:hAnsiTheme="minorHAnsi" w:cstheme="minorHAnsi"/>
          <w:sz w:val="20"/>
          <w:szCs w:val="20"/>
        </w:rPr>
        <w:t>kierować i kontrolować wykonanie zadania przez zespół,</w:t>
      </w:r>
    </w:p>
    <w:p w:rsidR="00D20D47" w:rsidRPr="00F56757" w:rsidRDefault="00D20D47" w:rsidP="00653549">
      <w:pPr>
        <w:pStyle w:val="Akapitzlist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357" w:hanging="357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F56757">
        <w:rPr>
          <w:rFonts w:asciiTheme="minorHAnsi" w:hAnsiTheme="minorHAnsi" w:cstheme="minorHAnsi"/>
          <w:sz w:val="20"/>
          <w:szCs w:val="20"/>
        </w:rPr>
        <w:t>stosować formy grzecznościowe w komunikacji pisemnej i ustnej.</w:t>
      </w:r>
    </w:p>
    <w:sectPr w:rsidR="00D20D47" w:rsidRPr="00F56757" w:rsidSect="00390E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810EB4"/>
    <w:multiLevelType w:val="hybridMultilevel"/>
    <w:tmpl w:val="E30A9518"/>
    <w:lvl w:ilvl="0" w:tplc="4EA20D44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3F550E"/>
    <w:multiLevelType w:val="hybridMultilevel"/>
    <w:tmpl w:val="E24C14AC"/>
    <w:lvl w:ilvl="0" w:tplc="19C63870">
      <w:start w:val="1"/>
      <w:numFmt w:val="upperRoman"/>
      <w:lvlText w:val="%1."/>
      <w:lvlJc w:val="left"/>
      <w:pPr>
        <w:ind w:left="2520" w:hanging="360"/>
      </w:pPr>
      <w:rPr>
        <w:rFonts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645319C4"/>
    <w:multiLevelType w:val="hybridMultilevel"/>
    <w:tmpl w:val="7478B6B4"/>
    <w:lvl w:ilvl="0" w:tplc="E19EEFF8">
      <w:start w:val="1"/>
      <w:numFmt w:val="decimal"/>
      <w:lvlText w:val="%1."/>
      <w:lvlJc w:val="left"/>
      <w:pPr>
        <w:ind w:left="163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-34" w:hanging="360"/>
      </w:pPr>
    </w:lvl>
    <w:lvl w:ilvl="2" w:tplc="0415001B" w:tentative="1">
      <w:start w:val="1"/>
      <w:numFmt w:val="lowerRoman"/>
      <w:lvlText w:val="%3."/>
      <w:lvlJc w:val="right"/>
      <w:pPr>
        <w:ind w:left="686" w:hanging="180"/>
      </w:pPr>
    </w:lvl>
    <w:lvl w:ilvl="3" w:tplc="0415000F" w:tentative="1">
      <w:start w:val="1"/>
      <w:numFmt w:val="decimal"/>
      <w:lvlText w:val="%4."/>
      <w:lvlJc w:val="left"/>
      <w:pPr>
        <w:ind w:left="1406" w:hanging="360"/>
      </w:pPr>
    </w:lvl>
    <w:lvl w:ilvl="4" w:tplc="04150019" w:tentative="1">
      <w:start w:val="1"/>
      <w:numFmt w:val="lowerLetter"/>
      <w:lvlText w:val="%5."/>
      <w:lvlJc w:val="left"/>
      <w:pPr>
        <w:ind w:left="2126" w:hanging="360"/>
      </w:pPr>
    </w:lvl>
    <w:lvl w:ilvl="5" w:tplc="0415001B" w:tentative="1">
      <w:start w:val="1"/>
      <w:numFmt w:val="lowerRoman"/>
      <w:lvlText w:val="%6."/>
      <w:lvlJc w:val="right"/>
      <w:pPr>
        <w:ind w:left="2846" w:hanging="180"/>
      </w:pPr>
    </w:lvl>
    <w:lvl w:ilvl="6" w:tplc="0415000F" w:tentative="1">
      <w:start w:val="1"/>
      <w:numFmt w:val="decimal"/>
      <w:lvlText w:val="%7."/>
      <w:lvlJc w:val="left"/>
      <w:pPr>
        <w:ind w:left="3566" w:hanging="360"/>
      </w:pPr>
    </w:lvl>
    <w:lvl w:ilvl="7" w:tplc="04150019" w:tentative="1">
      <w:start w:val="1"/>
      <w:numFmt w:val="lowerLetter"/>
      <w:lvlText w:val="%8."/>
      <w:lvlJc w:val="left"/>
      <w:pPr>
        <w:ind w:left="4286" w:hanging="360"/>
      </w:pPr>
    </w:lvl>
    <w:lvl w:ilvl="8" w:tplc="0415001B" w:tentative="1">
      <w:start w:val="1"/>
      <w:numFmt w:val="lowerRoman"/>
      <w:lvlText w:val="%9."/>
      <w:lvlJc w:val="right"/>
      <w:pPr>
        <w:ind w:left="500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D47"/>
    <w:rsid w:val="00272A08"/>
    <w:rsid w:val="00390E59"/>
    <w:rsid w:val="00641750"/>
    <w:rsid w:val="00653549"/>
    <w:rsid w:val="0089672B"/>
    <w:rsid w:val="00B77595"/>
    <w:rsid w:val="00D20D47"/>
    <w:rsid w:val="00D405D6"/>
    <w:rsid w:val="00F56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D20D47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5675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405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 w prog,List Paragraph,ORE MYŚLNIKI,Kolorowa lista — akcent 11"/>
    <w:basedOn w:val="Normalny"/>
    <w:link w:val="AkapitzlistZnak"/>
    <w:uiPriority w:val="34"/>
    <w:qFormat/>
    <w:rsid w:val="00D20D47"/>
    <w:pPr>
      <w:ind w:left="720"/>
      <w:contextualSpacing/>
    </w:pPr>
  </w:style>
  <w:style w:type="character" w:customStyle="1" w:styleId="AkapitzlistZnak">
    <w:name w:val="Akapit z listą Znak"/>
    <w:aliases w:val="N w prog Znak,List Paragraph Znak,ORE MYŚLNIKI Znak,Kolorowa lista — akcent 11 Znak"/>
    <w:link w:val="Akapitzlist"/>
    <w:uiPriority w:val="34"/>
    <w:qFormat/>
    <w:locked/>
    <w:rsid w:val="00D20D47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Akapitzlist2">
    <w:name w:val="Akapit z listą2"/>
    <w:basedOn w:val="Normalny"/>
    <w:uiPriority w:val="99"/>
    <w:rsid w:val="00D20D4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ind w:left="720"/>
    </w:pPr>
    <w:rPr>
      <w:color w:val="auto"/>
    </w:rPr>
  </w:style>
  <w:style w:type="paragraph" w:customStyle="1" w:styleId="Akapitzlist1">
    <w:name w:val="Akapit z listą1"/>
    <w:aliases w:val="Numerowanie"/>
    <w:basedOn w:val="Normalny"/>
    <w:uiPriority w:val="34"/>
    <w:qFormat/>
    <w:rsid w:val="00D20D4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200" w:line="276" w:lineRule="auto"/>
      <w:ind w:left="720"/>
    </w:pPr>
    <w:rPr>
      <w:rFonts w:ascii="Calibri" w:hAnsi="Calibri" w:cs="Calibri"/>
      <w:color w:val="auto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F567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D405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D20D47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5675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405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 w prog,List Paragraph,ORE MYŚLNIKI,Kolorowa lista — akcent 11"/>
    <w:basedOn w:val="Normalny"/>
    <w:link w:val="AkapitzlistZnak"/>
    <w:uiPriority w:val="34"/>
    <w:qFormat/>
    <w:rsid w:val="00D20D47"/>
    <w:pPr>
      <w:ind w:left="720"/>
      <w:contextualSpacing/>
    </w:pPr>
  </w:style>
  <w:style w:type="character" w:customStyle="1" w:styleId="AkapitzlistZnak">
    <w:name w:val="Akapit z listą Znak"/>
    <w:aliases w:val="N w prog Znak,List Paragraph Znak,ORE MYŚLNIKI Znak,Kolorowa lista — akcent 11 Znak"/>
    <w:link w:val="Akapitzlist"/>
    <w:uiPriority w:val="34"/>
    <w:qFormat/>
    <w:locked/>
    <w:rsid w:val="00D20D47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Akapitzlist2">
    <w:name w:val="Akapit z listą2"/>
    <w:basedOn w:val="Normalny"/>
    <w:uiPriority w:val="99"/>
    <w:rsid w:val="00D20D4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ind w:left="720"/>
    </w:pPr>
    <w:rPr>
      <w:color w:val="auto"/>
    </w:rPr>
  </w:style>
  <w:style w:type="paragraph" w:customStyle="1" w:styleId="Akapitzlist1">
    <w:name w:val="Akapit z listą1"/>
    <w:aliases w:val="Numerowanie"/>
    <w:basedOn w:val="Normalny"/>
    <w:uiPriority w:val="34"/>
    <w:qFormat/>
    <w:rsid w:val="00D20D4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200" w:line="276" w:lineRule="auto"/>
      <w:ind w:left="720"/>
    </w:pPr>
    <w:rPr>
      <w:rFonts w:ascii="Calibri" w:hAnsi="Calibri" w:cs="Calibri"/>
      <w:color w:val="auto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F567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D405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640</Words>
  <Characters>3840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Praktyka- program technik ekonomista</vt:lpstr>
    </vt:vector>
  </TitlesOfParts>
  <Company/>
  <LinksUpToDate>false</LinksUpToDate>
  <CharactersWithSpaces>4472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Praktyka- program technik ekonomista</dc:title>
  <dc:creator>renata</dc:creator>
  <cp:lastModifiedBy>Dariusz Konarski</cp:lastModifiedBy>
  <cp:revision>2</cp:revision>
  <cp:lastPrinted>2020-03-12T10:26:00Z</cp:lastPrinted>
  <dcterms:created xsi:type="dcterms:W3CDTF">2021-04-01T12:31:00Z</dcterms:created>
  <dcterms:modified xsi:type="dcterms:W3CDTF">2021-04-01T12:31:00Z</dcterms:modified>
</cp:coreProperties>
</file>